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19B" w:rsidRDefault="00A31E8B" w:rsidP="00F51F6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Le Directeur Académique, n</w:t>
      </w:r>
      <w:r w:rsidR="00B316D5">
        <w:rPr>
          <w:rFonts w:ascii="Times New Roman" w:eastAsia="Times New Roman" w:hAnsi="Times New Roman" w:cs="Times New Roman"/>
          <w:sz w:val="24"/>
          <w:szCs w:val="24"/>
          <w:lang w:eastAsia="fr-FR"/>
        </w:rPr>
        <w:t>ous allons aujourd'hui</w:t>
      </w:r>
      <w:r w:rsidR="00604A15">
        <w:rPr>
          <w:rFonts w:ascii="Times New Roman" w:eastAsia="Times New Roman" w:hAnsi="Times New Roman" w:cs="Times New Roman"/>
          <w:sz w:val="24"/>
          <w:szCs w:val="24"/>
          <w:lang w:eastAsia="fr-FR"/>
        </w:rPr>
        <w:t xml:space="preserve"> examiner la campagne de promotion à la classe exceptionnelle. </w:t>
      </w:r>
      <w:r w:rsidR="008D319B">
        <w:rPr>
          <w:rFonts w:ascii="Times New Roman" w:eastAsia="Times New Roman" w:hAnsi="Times New Roman" w:cs="Times New Roman"/>
          <w:sz w:val="24"/>
          <w:szCs w:val="24"/>
          <w:lang w:eastAsia="fr-FR"/>
        </w:rPr>
        <w:t>U</w:t>
      </w:r>
      <w:r w:rsidR="008D319B" w:rsidRPr="008D319B">
        <w:rPr>
          <w:rFonts w:ascii="Times New Roman" w:eastAsia="Times New Roman" w:hAnsi="Times New Roman" w:cs="Times New Roman"/>
          <w:sz w:val="24"/>
          <w:szCs w:val="24"/>
          <w:lang w:eastAsia="fr-FR"/>
        </w:rPr>
        <w:t xml:space="preserve">n nouveau grade accessible uniquement à certains PE déjà à </w:t>
      </w:r>
      <w:proofErr w:type="gramStart"/>
      <w:r w:rsidR="008D319B" w:rsidRPr="008D319B">
        <w:rPr>
          <w:rFonts w:ascii="Times New Roman" w:eastAsia="Times New Roman" w:hAnsi="Times New Roman" w:cs="Times New Roman"/>
          <w:sz w:val="24"/>
          <w:szCs w:val="24"/>
          <w:lang w:eastAsia="fr-FR"/>
        </w:rPr>
        <w:t>la</w:t>
      </w:r>
      <w:proofErr w:type="gramEnd"/>
      <w:r w:rsidR="008D319B" w:rsidRPr="008D319B">
        <w:rPr>
          <w:rFonts w:ascii="Times New Roman" w:eastAsia="Times New Roman" w:hAnsi="Times New Roman" w:cs="Times New Roman"/>
          <w:sz w:val="24"/>
          <w:szCs w:val="24"/>
          <w:lang w:eastAsia="fr-FR"/>
        </w:rPr>
        <w:t xml:space="preserve"> hors classe et selon certaines conditions. Tous n'y auront pas droit ce qui constitue une rupture d'égalité dans la carrière des PE. </w:t>
      </w:r>
    </w:p>
    <w:p w:rsidR="00A31E8B" w:rsidRPr="008D319B" w:rsidRDefault="00A31E8B" w:rsidP="00F51F6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Voici le rappel des principes énoncés par le </w:t>
      </w:r>
      <w:proofErr w:type="spellStart"/>
      <w:r>
        <w:rPr>
          <w:rFonts w:ascii="Times New Roman" w:eastAsia="Times New Roman" w:hAnsi="Times New Roman" w:cs="Times New Roman"/>
          <w:sz w:val="24"/>
          <w:szCs w:val="24"/>
          <w:lang w:eastAsia="fr-FR"/>
        </w:rPr>
        <w:t>SNipp</w:t>
      </w:r>
      <w:proofErr w:type="spellEnd"/>
      <w:r>
        <w:rPr>
          <w:rFonts w:ascii="Times New Roman" w:eastAsia="Times New Roman" w:hAnsi="Times New Roman" w:cs="Times New Roman"/>
          <w:sz w:val="24"/>
          <w:szCs w:val="24"/>
          <w:lang w:eastAsia="fr-FR"/>
        </w:rPr>
        <w:t>-FSU lors de la CAPD précédente</w:t>
      </w:r>
      <w:r w:rsidR="00903AC7">
        <w:rPr>
          <w:rFonts w:ascii="Times New Roman" w:eastAsia="Times New Roman" w:hAnsi="Times New Roman" w:cs="Times New Roman"/>
          <w:sz w:val="24"/>
          <w:szCs w:val="24"/>
          <w:lang w:eastAsia="fr-FR"/>
        </w:rPr>
        <w:t>.</w:t>
      </w:r>
    </w:p>
    <w:p w:rsidR="008D319B" w:rsidRPr="008D319B" w:rsidRDefault="00A31E8B" w:rsidP="00F51F6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C</w:t>
      </w:r>
      <w:r w:rsidR="008D319B" w:rsidRPr="008D319B">
        <w:rPr>
          <w:rFonts w:ascii="Times New Roman" w:eastAsia="Times New Roman" w:hAnsi="Times New Roman" w:cs="Times New Roman"/>
          <w:b/>
          <w:bCs/>
          <w:sz w:val="27"/>
          <w:szCs w:val="27"/>
          <w:lang w:eastAsia="fr-FR"/>
        </w:rPr>
        <w:t xml:space="preserve">ette classe exceptionnelle </w:t>
      </w:r>
      <w:r w:rsidR="008D319B">
        <w:rPr>
          <w:rFonts w:ascii="Times New Roman" w:eastAsia="Times New Roman" w:hAnsi="Times New Roman" w:cs="Times New Roman"/>
          <w:b/>
          <w:bCs/>
          <w:sz w:val="27"/>
          <w:szCs w:val="27"/>
          <w:lang w:eastAsia="fr-FR"/>
        </w:rPr>
        <w:t>est</w:t>
      </w:r>
      <w:r w:rsidR="008D319B" w:rsidRPr="008D319B">
        <w:rPr>
          <w:rFonts w:ascii="Times New Roman" w:eastAsia="Times New Roman" w:hAnsi="Times New Roman" w:cs="Times New Roman"/>
          <w:b/>
          <w:bCs/>
          <w:sz w:val="27"/>
          <w:szCs w:val="27"/>
          <w:lang w:eastAsia="fr-FR"/>
        </w:rPr>
        <w:t xml:space="preserve"> profondément injuste</w:t>
      </w:r>
      <w:r>
        <w:rPr>
          <w:rFonts w:ascii="Times New Roman" w:eastAsia="Times New Roman" w:hAnsi="Times New Roman" w:cs="Times New Roman"/>
          <w:b/>
          <w:bCs/>
          <w:sz w:val="27"/>
          <w:szCs w:val="27"/>
          <w:lang w:eastAsia="fr-FR"/>
        </w:rPr>
        <w:t xml:space="preserve"> !</w:t>
      </w:r>
    </w:p>
    <w:p w:rsidR="008D319B" w:rsidRPr="008D319B" w:rsidRDefault="008D319B" w:rsidP="00F51F62">
      <w:pPr>
        <w:spacing w:before="100" w:beforeAutospacing="1" w:after="100" w:afterAutospacing="1" w:line="240" w:lineRule="auto"/>
        <w:rPr>
          <w:rFonts w:ascii="Times New Roman" w:eastAsia="Times New Roman" w:hAnsi="Times New Roman" w:cs="Times New Roman"/>
          <w:sz w:val="24"/>
          <w:szCs w:val="24"/>
          <w:lang w:eastAsia="fr-FR"/>
        </w:rPr>
      </w:pPr>
      <w:r w:rsidRPr="008D319B">
        <w:rPr>
          <w:rFonts w:ascii="Times New Roman" w:eastAsia="Times New Roman" w:hAnsi="Times New Roman" w:cs="Times New Roman"/>
          <w:sz w:val="24"/>
          <w:szCs w:val="24"/>
          <w:lang w:eastAsia="fr-FR"/>
        </w:rPr>
        <w:t xml:space="preserve">La création de cette classe exceptionnelle dont l'accès est réduit à 10 % des PE et qui est avant tout réservée à certaines fonctions introduit, de fait, le principe de deux carrières distinctes chez les PE. C'est une première qui va à l'encontre du principe « même métier, même dignité » que nous défendons. Le </w:t>
      </w:r>
      <w:proofErr w:type="spellStart"/>
      <w:r w:rsidRPr="008D319B">
        <w:rPr>
          <w:rFonts w:ascii="Times New Roman" w:eastAsia="Times New Roman" w:hAnsi="Times New Roman" w:cs="Times New Roman"/>
          <w:sz w:val="24"/>
          <w:szCs w:val="24"/>
          <w:lang w:eastAsia="fr-FR"/>
        </w:rPr>
        <w:t>SNUipp</w:t>
      </w:r>
      <w:proofErr w:type="spellEnd"/>
      <w:r w:rsidRPr="008D319B">
        <w:rPr>
          <w:rFonts w:ascii="Times New Roman" w:eastAsia="Times New Roman" w:hAnsi="Times New Roman" w:cs="Times New Roman"/>
          <w:sz w:val="24"/>
          <w:szCs w:val="24"/>
          <w:lang w:eastAsia="fr-FR"/>
        </w:rPr>
        <w:t>-FSU dénonce cette rupture d'égalité et refuse l'idée qu'il y aurait des PE de « seconde zone » qui n'auraient pas les mêmes possibilités de carrière qu'une petite partie de leurs collègues. Ce nouveau grade est clairement un outil managérial de gestion des personnels pour récompenser quelques heureux élus triés sur le volet.</w:t>
      </w:r>
    </w:p>
    <w:p w:rsidR="008D319B" w:rsidRPr="008D319B" w:rsidRDefault="008D319B" w:rsidP="00F51F62">
      <w:pPr>
        <w:spacing w:before="100" w:beforeAutospacing="1" w:after="100" w:afterAutospacing="1" w:line="240" w:lineRule="auto"/>
        <w:rPr>
          <w:rFonts w:ascii="Times New Roman" w:eastAsia="Times New Roman" w:hAnsi="Times New Roman" w:cs="Times New Roman"/>
          <w:sz w:val="24"/>
          <w:szCs w:val="24"/>
          <w:lang w:eastAsia="fr-FR"/>
        </w:rPr>
      </w:pPr>
      <w:r w:rsidRPr="008D319B">
        <w:rPr>
          <w:rFonts w:ascii="Times New Roman" w:eastAsia="Times New Roman" w:hAnsi="Times New Roman" w:cs="Times New Roman"/>
          <w:sz w:val="24"/>
          <w:szCs w:val="24"/>
          <w:lang w:eastAsia="fr-FR"/>
        </w:rPr>
        <w:t xml:space="preserve">En 2023, seuls 35 000 enseignants sur les 350 000 au total seraient concernés, soit une limite fixée à 10% du corps des PE. </w:t>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noProof/>
          <w:sz w:val="24"/>
          <w:szCs w:val="24"/>
          <w:lang w:eastAsia="fr-FR"/>
        </w:rPr>
        <w:drawing>
          <wp:inline distT="0" distB="0" distL="0" distR="0" wp14:anchorId="5B9469DC" wp14:editId="26C1BFE2">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8D319B">
        <w:rPr>
          <w:rFonts w:ascii="Times New Roman" w:eastAsia="Times New Roman" w:hAnsi="Times New Roman" w:cs="Times New Roman"/>
          <w:sz w:val="24"/>
          <w:szCs w:val="24"/>
          <w:lang w:eastAsia="fr-FR"/>
        </w:rPr>
        <w:t>Soit 28 000 enseignants pour les 80% promus au titre des fonctions</w:t>
      </w:r>
      <w:r w:rsidR="00A31E8B">
        <w:rPr>
          <w:rFonts w:ascii="Times New Roman" w:eastAsia="Times New Roman" w:hAnsi="Times New Roman" w:cs="Times New Roman"/>
          <w:sz w:val="24"/>
          <w:szCs w:val="24"/>
          <w:lang w:eastAsia="fr-FR"/>
        </w:rPr>
        <w:t xml:space="preserve"> occupées</w:t>
      </w:r>
      <w:r w:rsidRPr="008D319B">
        <w:rPr>
          <w:rFonts w:ascii="Times New Roman" w:eastAsia="Times New Roman" w:hAnsi="Times New Roman" w:cs="Times New Roman"/>
          <w:sz w:val="24"/>
          <w:szCs w:val="24"/>
          <w:lang w:eastAsia="fr-FR"/>
        </w:rPr>
        <w:t xml:space="preserve">. </w:t>
      </w:r>
      <w:proofErr w:type="gramStart"/>
      <w:r w:rsidRPr="008D319B">
        <w:rPr>
          <w:rFonts w:ascii="Times New Roman" w:eastAsia="Times New Roman" w:hAnsi="Times New Roman" w:cs="Times New Roman"/>
          <w:sz w:val="24"/>
          <w:szCs w:val="24"/>
          <w:lang w:eastAsia="fr-FR"/>
        </w:rPr>
        <w:t>Sauf</w:t>
      </w:r>
      <w:r w:rsidR="00A31E8B">
        <w:rPr>
          <w:rFonts w:ascii="Times New Roman" w:eastAsia="Times New Roman" w:hAnsi="Times New Roman" w:cs="Times New Roman"/>
          <w:sz w:val="24"/>
          <w:szCs w:val="24"/>
          <w:lang w:eastAsia="fr-FR"/>
        </w:rPr>
        <w:t xml:space="preserve"> </w:t>
      </w:r>
      <w:r w:rsidRPr="008D319B">
        <w:rPr>
          <w:rFonts w:ascii="Times New Roman" w:eastAsia="Times New Roman" w:hAnsi="Times New Roman" w:cs="Times New Roman"/>
          <w:sz w:val="24"/>
          <w:szCs w:val="24"/>
          <w:lang w:eastAsia="fr-FR"/>
        </w:rPr>
        <w:t xml:space="preserve"> que</w:t>
      </w:r>
      <w:proofErr w:type="gramEnd"/>
      <w:r w:rsidRPr="008D319B">
        <w:rPr>
          <w:rFonts w:ascii="Times New Roman" w:eastAsia="Times New Roman" w:hAnsi="Times New Roman" w:cs="Times New Roman"/>
          <w:sz w:val="24"/>
          <w:szCs w:val="24"/>
          <w:lang w:eastAsia="fr-FR"/>
        </w:rPr>
        <w:t xml:space="preserve"> sur les 107 000 PE actuellement en REP/REP+, les directeurs et les formateurs, seuls 16 000 remplissent les critères pour être éligibles (8 années de fonction et hors-classe). </w:t>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noProof/>
          <w:sz w:val="24"/>
          <w:szCs w:val="24"/>
          <w:lang w:eastAsia="fr-FR"/>
        </w:rPr>
        <w:drawing>
          <wp:inline distT="0" distB="0" distL="0" distR="0" wp14:anchorId="67AE15EE" wp14:editId="697CCA61">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8D319B">
        <w:rPr>
          <w:rFonts w:ascii="Times New Roman" w:eastAsia="Times New Roman" w:hAnsi="Times New Roman" w:cs="Times New Roman"/>
          <w:sz w:val="24"/>
          <w:szCs w:val="24"/>
          <w:lang w:eastAsia="fr-FR"/>
        </w:rPr>
        <w:t xml:space="preserve">Soit 7 000 enseignants pour les 20 % promus au titre de leur « valeur professionnelle ». Il s'agit d'une infime partie des enseignants, tous les autres se voyant tout simplement exclus de l'accès. </w:t>
      </w:r>
      <w:r w:rsidRPr="008D319B">
        <w:rPr>
          <w:rFonts w:ascii="Times New Roman" w:eastAsia="Times New Roman" w:hAnsi="Times New Roman" w:cs="Times New Roman"/>
          <w:sz w:val="24"/>
          <w:szCs w:val="24"/>
          <w:lang w:eastAsia="fr-FR"/>
        </w:rPr>
        <w:br/>
        <w:t>Et encore, sur les 35 000 élus, seuls 7 000 pourront accéder aux trois derniers échelons de la classe exceptionnelle (entre 3 400 et 3 700 euros nets mensuel) dont l'accès est à nouveau contingenté</w:t>
      </w:r>
      <w:r w:rsidR="00B22291">
        <w:rPr>
          <w:rFonts w:ascii="Times New Roman" w:eastAsia="Times New Roman" w:hAnsi="Times New Roman" w:cs="Times New Roman"/>
          <w:sz w:val="24"/>
          <w:szCs w:val="24"/>
          <w:lang w:eastAsia="fr-FR"/>
        </w:rPr>
        <w:t xml:space="preserve"> avec l'aval du DASEN.</w:t>
      </w:r>
      <w:r w:rsidRPr="008D319B">
        <w:rPr>
          <w:rFonts w:ascii="Times New Roman" w:eastAsia="Times New Roman" w:hAnsi="Times New Roman" w:cs="Times New Roman"/>
          <w:sz w:val="24"/>
          <w:szCs w:val="24"/>
          <w:lang w:eastAsia="fr-FR"/>
        </w:rPr>
        <w:t xml:space="preserve"> </w:t>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sz w:val="24"/>
          <w:szCs w:val="24"/>
          <w:lang w:eastAsia="fr-FR"/>
        </w:rPr>
        <w:br/>
        <w:t xml:space="preserve">Le ministère considère qu'il existe d'un côté, un métier « facile » et de l'autre, un métier plus difficile qu'il faut valoriser en lui réservant une carrière à part. Or, le sujet n'est pas là. </w:t>
      </w:r>
      <w:r w:rsidRPr="008D319B">
        <w:rPr>
          <w:rFonts w:ascii="Times New Roman" w:eastAsia="Times New Roman" w:hAnsi="Times New Roman" w:cs="Times New Roman"/>
          <w:sz w:val="24"/>
          <w:szCs w:val="24"/>
          <w:lang w:eastAsia="fr-FR"/>
        </w:rPr>
        <w:br/>
        <w:t>Directeurs, formateurs</w:t>
      </w:r>
      <w:r w:rsidR="00A31E8B">
        <w:rPr>
          <w:rFonts w:ascii="Times New Roman" w:eastAsia="Times New Roman" w:hAnsi="Times New Roman" w:cs="Times New Roman"/>
          <w:sz w:val="24"/>
          <w:szCs w:val="24"/>
          <w:lang w:eastAsia="fr-FR"/>
        </w:rPr>
        <w:t>,</w:t>
      </w:r>
      <w:r w:rsidRPr="008D319B">
        <w:rPr>
          <w:rFonts w:ascii="Times New Roman" w:eastAsia="Times New Roman" w:hAnsi="Times New Roman" w:cs="Times New Roman"/>
          <w:sz w:val="24"/>
          <w:szCs w:val="24"/>
          <w:lang w:eastAsia="fr-FR"/>
        </w:rPr>
        <w:t xml:space="preserve"> enseignants en éducation prioritaire</w:t>
      </w:r>
      <w:r w:rsidR="00A31E8B">
        <w:rPr>
          <w:rFonts w:ascii="Times New Roman" w:eastAsia="Times New Roman" w:hAnsi="Times New Roman" w:cs="Times New Roman"/>
          <w:sz w:val="24"/>
          <w:szCs w:val="24"/>
          <w:lang w:eastAsia="fr-FR"/>
        </w:rPr>
        <w:t>, enseignants référents</w:t>
      </w:r>
      <w:r w:rsidRPr="008D319B">
        <w:rPr>
          <w:rFonts w:ascii="Times New Roman" w:eastAsia="Times New Roman" w:hAnsi="Times New Roman" w:cs="Times New Roman"/>
          <w:sz w:val="24"/>
          <w:szCs w:val="24"/>
          <w:lang w:eastAsia="fr-FR"/>
        </w:rPr>
        <w:t xml:space="preserve"> doivent être reconnus financièrement et avec du temps quand ils sont en fonction et non en fin de carrière, en leur réservant cette classe exceptionnelle. </w:t>
      </w:r>
      <w:bookmarkStart w:id="0" w:name="_GoBack"/>
      <w:bookmarkEnd w:id="0"/>
      <w:r w:rsidRPr="008D319B">
        <w:rPr>
          <w:rFonts w:ascii="Times New Roman" w:eastAsia="Times New Roman" w:hAnsi="Times New Roman" w:cs="Times New Roman"/>
          <w:sz w:val="24"/>
          <w:szCs w:val="24"/>
          <w:lang w:eastAsia="fr-FR"/>
        </w:rPr>
        <w:br/>
        <w:t>De plus, beaucoup d'enseignants exercent dans des conditions difficiles qui ne sont pas nécessairement réservées aux REP, avec des effectifs chargés, de la difficulté scolaire lourde, des élèves en situation de handicap... Pourquoi ces enseignants se verraient-ils exclus de la possibilité d'accéder à cette classe exceptionnelle ? Seraient-ils moins remarquables que d'autres ?</w:t>
      </w:r>
    </w:p>
    <w:p w:rsidR="00B22291" w:rsidRDefault="00A31E8B" w:rsidP="00F51F6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Elle renforce l</w:t>
      </w:r>
      <w:r w:rsidR="008D319B" w:rsidRPr="008D319B">
        <w:rPr>
          <w:rFonts w:ascii="Times New Roman" w:eastAsia="Times New Roman" w:hAnsi="Times New Roman" w:cs="Times New Roman"/>
          <w:b/>
          <w:bCs/>
          <w:sz w:val="24"/>
          <w:szCs w:val="24"/>
          <w:lang w:eastAsia="fr-FR"/>
        </w:rPr>
        <w:t xml:space="preserve">es inégalités femmes - hommes </w:t>
      </w:r>
      <w:r w:rsidR="008D319B" w:rsidRPr="008D319B">
        <w:rPr>
          <w:rFonts w:ascii="Times New Roman" w:eastAsia="Times New Roman" w:hAnsi="Times New Roman" w:cs="Times New Roman"/>
          <w:sz w:val="24"/>
          <w:szCs w:val="24"/>
          <w:lang w:eastAsia="fr-FR"/>
        </w:rPr>
        <w:br/>
        <w:t xml:space="preserve">Si la profession compte plus de 82% de femmes, les fonctions prises en compte pour accéder </w:t>
      </w:r>
      <w:r w:rsidR="00B22291">
        <w:rPr>
          <w:rFonts w:ascii="Times New Roman" w:eastAsia="Times New Roman" w:hAnsi="Times New Roman" w:cs="Times New Roman"/>
          <w:sz w:val="24"/>
          <w:szCs w:val="24"/>
          <w:lang w:eastAsia="fr-FR"/>
        </w:rPr>
        <w:t>à la classe exceptionnelle</w:t>
      </w:r>
      <w:r w:rsidR="008D319B" w:rsidRPr="008D319B">
        <w:rPr>
          <w:rFonts w:ascii="Times New Roman" w:eastAsia="Times New Roman" w:hAnsi="Times New Roman" w:cs="Times New Roman"/>
          <w:sz w:val="24"/>
          <w:szCs w:val="24"/>
          <w:lang w:eastAsia="fr-FR"/>
        </w:rPr>
        <w:t xml:space="preserve"> sur-représentent les hommes. Aujourd'hui,</w:t>
      </w:r>
      <w:r>
        <w:rPr>
          <w:rFonts w:ascii="Times New Roman" w:eastAsia="Times New Roman" w:hAnsi="Times New Roman" w:cs="Times New Roman"/>
          <w:sz w:val="24"/>
          <w:szCs w:val="24"/>
          <w:lang w:eastAsia="fr-FR"/>
        </w:rPr>
        <w:t xml:space="preserve"> en Gironde,</w:t>
      </w:r>
      <w:r w:rsidR="00B22291">
        <w:rPr>
          <w:rFonts w:ascii="Times New Roman" w:eastAsia="Times New Roman" w:hAnsi="Times New Roman" w:cs="Times New Roman"/>
          <w:sz w:val="24"/>
          <w:szCs w:val="24"/>
          <w:lang w:eastAsia="fr-FR"/>
        </w:rPr>
        <w:t xml:space="preserve"> dans le vivier 1</w:t>
      </w:r>
      <w:r w:rsidR="008D319B" w:rsidRPr="008D319B">
        <w:rPr>
          <w:rFonts w:ascii="Times New Roman" w:eastAsia="Times New Roman" w:hAnsi="Times New Roman" w:cs="Times New Roman"/>
          <w:sz w:val="24"/>
          <w:szCs w:val="24"/>
          <w:lang w:eastAsia="fr-FR"/>
        </w:rPr>
        <w:t xml:space="preserve"> seulement</w:t>
      </w:r>
      <w:r w:rsidR="00B22291">
        <w:rPr>
          <w:rFonts w:ascii="Times New Roman" w:eastAsia="Times New Roman" w:hAnsi="Times New Roman" w:cs="Times New Roman"/>
          <w:sz w:val="24"/>
          <w:szCs w:val="24"/>
          <w:lang w:eastAsia="fr-FR"/>
        </w:rPr>
        <w:t xml:space="preserve"> </w:t>
      </w:r>
      <w:r w:rsidR="008D319B" w:rsidRPr="008D319B">
        <w:rPr>
          <w:rFonts w:ascii="Times New Roman" w:eastAsia="Times New Roman" w:hAnsi="Times New Roman" w:cs="Times New Roman"/>
          <w:sz w:val="24"/>
          <w:szCs w:val="24"/>
          <w:lang w:eastAsia="fr-FR"/>
        </w:rPr>
        <w:t>6</w:t>
      </w:r>
      <w:r w:rsidR="00B22291">
        <w:rPr>
          <w:rFonts w:ascii="Times New Roman" w:eastAsia="Times New Roman" w:hAnsi="Times New Roman" w:cs="Times New Roman"/>
          <w:sz w:val="24"/>
          <w:szCs w:val="24"/>
          <w:lang w:eastAsia="fr-FR"/>
        </w:rPr>
        <w:t>7</w:t>
      </w:r>
      <w:r w:rsidR="008D319B" w:rsidRPr="008D319B">
        <w:rPr>
          <w:rFonts w:ascii="Times New Roman" w:eastAsia="Times New Roman" w:hAnsi="Times New Roman" w:cs="Times New Roman"/>
          <w:sz w:val="24"/>
          <w:szCs w:val="24"/>
          <w:lang w:eastAsia="fr-FR"/>
        </w:rPr>
        <w:t>% des</w:t>
      </w:r>
      <w:r w:rsidR="00B22291">
        <w:rPr>
          <w:rFonts w:ascii="Times New Roman" w:eastAsia="Times New Roman" w:hAnsi="Times New Roman" w:cs="Times New Roman"/>
          <w:sz w:val="24"/>
          <w:szCs w:val="24"/>
          <w:lang w:eastAsia="fr-FR"/>
        </w:rPr>
        <w:t xml:space="preserve"> femmes sont promus, pour 2017 53% et pour le vivier 2, 63% de femmes en 2018 et 37% en 2017.</w:t>
      </w:r>
      <w:r w:rsidR="008D319B" w:rsidRPr="008D319B">
        <w:rPr>
          <w:rFonts w:ascii="Times New Roman" w:eastAsia="Times New Roman" w:hAnsi="Times New Roman" w:cs="Times New Roman"/>
          <w:sz w:val="24"/>
          <w:szCs w:val="24"/>
          <w:lang w:eastAsia="fr-FR"/>
        </w:rPr>
        <w:t xml:space="preserve"> </w:t>
      </w:r>
    </w:p>
    <w:p w:rsidR="008D319B" w:rsidRPr="008D319B" w:rsidRDefault="008D319B" w:rsidP="00F51F62">
      <w:pPr>
        <w:spacing w:before="100" w:beforeAutospacing="1" w:after="100" w:afterAutospacing="1" w:line="240" w:lineRule="auto"/>
        <w:rPr>
          <w:rFonts w:ascii="Times New Roman" w:eastAsia="Times New Roman" w:hAnsi="Times New Roman" w:cs="Times New Roman"/>
          <w:sz w:val="24"/>
          <w:szCs w:val="24"/>
          <w:lang w:eastAsia="fr-FR"/>
        </w:rPr>
      </w:pPr>
      <w:r w:rsidRPr="008D319B">
        <w:rPr>
          <w:rFonts w:ascii="Times New Roman" w:eastAsia="Times New Roman" w:hAnsi="Times New Roman" w:cs="Times New Roman"/>
          <w:b/>
          <w:bCs/>
          <w:sz w:val="24"/>
          <w:szCs w:val="24"/>
          <w:lang w:eastAsia="fr-FR"/>
        </w:rPr>
        <w:t xml:space="preserve">Des inégalités </w:t>
      </w:r>
      <w:r w:rsidR="00A31E8B">
        <w:rPr>
          <w:rFonts w:ascii="Times New Roman" w:eastAsia="Times New Roman" w:hAnsi="Times New Roman" w:cs="Times New Roman"/>
          <w:b/>
          <w:bCs/>
          <w:sz w:val="24"/>
          <w:szCs w:val="24"/>
          <w:lang w:eastAsia="fr-FR"/>
        </w:rPr>
        <w:t xml:space="preserve">sont </w:t>
      </w:r>
      <w:r w:rsidRPr="008D319B">
        <w:rPr>
          <w:rFonts w:ascii="Times New Roman" w:eastAsia="Times New Roman" w:hAnsi="Times New Roman" w:cs="Times New Roman"/>
          <w:b/>
          <w:bCs/>
          <w:sz w:val="24"/>
          <w:szCs w:val="24"/>
          <w:lang w:eastAsia="fr-FR"/>
        </w:rPr>
        <w:t>renforcées entre les déroulements de carrière</w:t>
      </w:r>
      <w:r w:rsidRPr="008D319B">
        <w:rPr>
          <w:rFonts w:ascii="Times New Roman" w:eastAsia="Times New Roman" w:hAnsi="Times New Roman" w:cs="Times New Roman"/>
          <w:sz w:val="24"/>
          <w:szCs w:val="24"/>
          <w:lang w:eastAsia="fr-FR"/>
        </w:rPr>
        <w:t xml:space="preserve"> </w:t>
      </w:r>
      <w:r w:rsidRPr="008D319B">
        <w:rPr>
          <w:rFonts w:ascii="Times New Roman" w:eastAsia="Times New Roman" w:hAnsi="Times New Roman" w:cs="Times New Roman"/>
          <w:sz w:val="24"/>
          <w:szCs w:val="24"/>
          <w:lang w:eastAsia="fr-FR"/>
        </w:rPr>
        <w:br/>
        <w:t xml:space="preserve">Entre un enseignant réalisant sa carrière le plus lentement et finissant à l'indice terminal de </w:t>
      </w:r>
      <w:proofErr w:type="gramStart"/>
      <w:r w:rsidRPr="008D319B">
        <w:rPr>
          <w:rFonts w:ascii="Times New Roman" w:eastAsia="Times New Roman" w:hAnsi="Times New Roman" w:cs="Times New Roman"/>
          <w:sz w:val="24"/>
          <w:szCs w:val="24"/>
          <w:lang w:eastAsia="fr-FR"/>
        </w:rPr>
        <w:t>la</w:t>
      </w:r>
      <w:proofErr w:type="gramEnd"/>
      <w:r w:rsidRPr="008D319B">
        <w:rPr>
          <w:rFonts w:ascii="Times New Roman" w:eastAsia="Times New Roman" w:hAnsi="Times New Roman" w:cs="Times New Roman"/>
          <w:sz w:val="24"/>
          <w:szCs w:val="24"/>
          <w:lang w:eastAsia="fr-FR"/>
        </w:rPr>
        <w:t xml:space="preserve"> hors-classe et un enseignant réalisant sa carrière le plus rapidement et finissant à l'indice </w:t>
      </w:r>
      <w:r w:rsidRPr="008D319B">
        <w:rPr>
          <w:rFonts w:ascii="Times New Roman" w:eastAsia="Times New Roman" w:hAnsi="Times New Roman" w:cs="Times New Roman"/>
          <w:sz w:val="24"/>
          <w:szCs w:val="24"/>
          <w:lang w:eastAsia="fr-FR"/>
        </w:rPr>
        <w:lastRenderedPageBreak/>
        <w:t>terminal de la classe exceptionnelle, la différence de rémunération globale pour une carrière de 37 ans est de 110 000 €.</w:t>
      </w:r>
    </w:p>
    <w:p w:rsidR="008D319B" w:rsidRPr="008D319B" w:rsidRDefault="00A31E8B" w:rsidP="00F51F6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w:t>
      </w:r>
      <w:r w:rsidR="008D319B" w:rsidRPr="008D319B">
        <w:rPr>
          <w:rFonts w:ascii="Times New Roman" w:eastAsia="Times New Roman" w:hAnsi="Times New Roman" w:cs="Times New Roman"/>
          <w:b/>
          <w:bCs/>
          <w:sz w:val="27"/>
          <w:szCs w:val="27"/>
          <w:lang w:eastAsia="fr-FR"/>
        </w:rPr>
        <w:t xml:space="preserve">e </w:t>
      </w:r>
      <w:proofErr w:type="spellStart"/>
      <w:r w:rsidR="008D319B" w:rsidRPr="008D319B">
        <w:rPr>
          <w:rFonts w:ascii="Times New Roman" w:eastAsia="Times New Roman" w:hAnsi="Times New Roman" w:cs="Times New Roman"/>
          <w:b/>
          <w:bCs/>
          <w:sz w:val="27"/>
          <w:szCs w:val="27"/>
          <w:lang w:eastAsia="fr-FR"/>
        </w:rPr>
        <w:t>SNUipp</w:t>
      </w:r>
      <w:proofErr w:type="spellEnd"/>
      <w:r w:rsidR="008D319B" w:rsidRPr="008D319B">
        <w:rPr>
          <w:rFonts w:ascii="Times New Roman" w:eastAsia="Times New Roman" w:hAnsi="Times New Roman" w:cs="Times New Roman"/>
          <w:b/>
          <w:bCs/>
          <w:sz w:val="27"/>
          <w:szCs w:val="27"/>
          <w:lang w:eastAsia="fr-FR"/>
        </w:rPr>
        <w:t>-FSU</w:t>
      </w:r>
      <w:r>
        <w:rPr>
          <w:rFonts w:ascii="Times New Roman" w:eastAsia="Times New Roman" w:hAnsi="Times New Roman" w:cs="Times New Roman"/>
          <w:b/>
          <w:bCs/>
          <w:sz w:val="27"/>
          <w:szCs w:val="27"/>
          <w:lang w:eastAsia="fr-FR"/>
        </w:rPr>
        <w:t xml:space="preserve"> demande</w:t>
      </w:r>
      <w:r w:rsidR="008D319B" w:rsidRPr="008D319B">
        <w:rPr>
          <w:rFonts w:ascii="Times New Roman" w:eastAsia="Times New Roman" w:hAnsi="Times New Roman" w:cs="Times New Roman"/>
          <w:b/>
          <w:bCs/>
          <w:sz w:val="27"/>
          <w:szCs w:val="27"/>
          <w:lang w:eastAsia="fr-FR"/>
        </w:rPr>
        <w:t xml:space="preserve"> :</w:t>
      </w:r>
    </w:p>
    <w:p w:rsidR="008D319B" w:rsidRPr="008D319B" w:rsidRDefault="008D319B" w:rsidP="00F51F62">
      <w:pPr>
        <w:spacing w:before="100" w:beforeAutospacing="1" w:after="100" w:afterAutospacing="1" w:line="240" w:lineRule="auto"/>
        <w:rPr>
          <w:rFonts w:ascii="Times New Roman" w:eastAsia="Times New Roman" w:hAnsi="Times New Roman" w:cs="Times New Roman"/>
          <w:sz w:val="24"/>
          <w:szCs w:val="24"/>
          <w:lang w:eastAsia="fr-FR"/>
        </w:rPr>
      </w:pPr>
      <w:r w:rsidRPr="008D319B">
        <w:rPr>
          <w:rFonts w:ascii="Times New Roman" w:eastAsia="Times New Roman" w:hAnsi="Times New Roman" w:cs="Times New Roman"/>
          <w:b/>
          <w:bCs/>
          <w:sz w:val="24"/>
          <w:szCs w:val="24"/>
          <w:lang w:eastAsia="fr-FR"/>
        </w:rPr>
        <w:t>Un déroulement de carrière sans obstacle</w:t>
      </w:r>
      <w:r w:rsidRPr="008D319B">
        <w:rPr>
          <w:rFonts w:ascii="Times New Roman" w:eastAsia="Times New Roman" w:hAnsi="Times New Roman" w:cs="Times New Roman"/>
          <w:sz w:val="24"/>
          <w:szCs w:val="24"/>
          <w:lang w:eastAsia="fr-FR"/>
        </w:rPr>
        <w:t xml:space="preserve"> </w:t>
      </w:r>
      <w:r w:rsidRPr="008D319B">
        <w:rPr>
          <w:rFonts w:ascii="Times New Roman" w:eastAsia="Times New Roman" w:hAnsi="Times New Roman" w:cs="Times New Roman"/>
          <w:sz w:val="24"/>
          <w:szCs w:val="24"/>
          <w:lang w:eastAsia="fr-FR"/>
        </w:rPr>
        <w:br/>
        <w:t xml:space="preserve">Les modalités d'accès à la classe exceptionnelle éloignent encore d'un déroulement de carrière sans barrage de grade qui permette à tous les personnels d'accéder, avant de partir à la retraite, aux indices terminaux de leur corps. </w:t>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b/>
          <w:bCs/>
          <w:sz w:val="24"/>
          <w:szCs w:val="24"/>
          <w:lang w:eastAsia="fr-FR"/>
        </w:rPr>
        <w:t xml:space="preserve">Permettre à toutes et tous de terminer au dernier échelon de </w:t>
      </w:r>
      <w:proofErr w:type="gramStart"/>
      <w:r w:rsidRPr="008D319B">
        <w:rPr>
          <w:rFonts w:ascii="Times New Roman" w:eastAsia="Times New Roman" w:hAnsi="Times New Roman" w:cs="Times New Roman"/>
          <w:b/>
          <w:bCs/>
          <w:sz w:val="24"/>
          <w:szCs w:val="24"/>
          <w:lang w:eastAsia="fr-FR"/>
        </w:rPr>
        <w:t>la</w:t>
      </w:r>
      <w:proofErr w:type="gramEnd"/>
      <w:r w:rsidRPr="008D319B">
        <w:rPr>
          <w:rFonts w:ascii="Times New Roman" w:eastAsia="Times New Roman" w:hAnsi="Times New Roman" w:cs="Times New Roman"/>
          <w:b/>
          <w:bCs/>
          <w:sz w:val="24"/>
          <w:szCs w:val="24"/>
          <w:lang w:eastAsia="fr-FR"/>
        </w:rPr>
        <w:t xml:space="preserve"> hors-classe</w:t>
      </w:r>
      <w:r w:rsidR="00903AC7">
        <w:rPr>
          <w:rFonts w:ascii="Times New Roman" w:eastAsia="Times New Roman" w:hAnsi="Times New Roman" w:cs="Times New Roman"/>
          <w:b/>
          <w:bCs/>
          <w:sz w:val="24"/>
          <w:szCs w:val="24"/>
          <w:lang w:eastAsia="fr-FR"/>
        </w:rPr>
        <w:t>.</w:t>
      </w:r>
      <w:r w:rsidRPr="008D319B">
        <w:rPr>
          <w:rFonts w:ascii="Times New Roman" w:eastAsia="Times New Roman" w:hAnsi="Times New Roman" w:cs="Times New Roman"/>
          <w:b/>
          <w:bCs/>
          <w:sz w:val="24"/>
          <w:szCs w:val="24"/>
          <w:lang w:eastAsia="fr-FR"/>
        </w:rPr>
        <w:t xml:space="preserve"> </w:t>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sz w:val="24"/>
          <w:szCs w:val="24"/>
          <w:lang w:eastAsia="fr-FR"/>
        </w:rPr>
        <w:br/>
      </w:r>
      <w:r w:rsidRPr="008D319B">
        <w:rPr>
          <w:rFonts w:ascii="Times New Roman" w:eastAsia="Times New Roman" w:hAnsi="Times New Roman" w:cs="Times New Roman"/>
          <w:b/>
          <w:bCs/>
          <w:sz w:val="24"/>
          <w:szCs w:val="24"/>
          <w:lang w:eastAsia="fr-FR"/>
        </w:rPr>
        <w:t xml:space="preserve">D'autres mesures </w:t>
      </w:r>
      <w:r w:rsidR="00B22291">
        <w:rPr>
          <w:rFonts w:ascii="Times New Roman" w:eastAsia="Times New Roman" w:hAnsi="Times New Roman" w:cs="Times New Roman"/>
          <w:b/>
          <w:bCs/>
          <w:sz w:val="24"/>
          <w:szCs w:val="24"/>
          <w:lang w:eastAsia="fr-FR"/>
        </w:rPr>
        <w:t xml:space="preserve">sont </w:t>
      </w:r>
      <w:r w:rsidRPr="008D319B">
        <w:rPr>
          <w:rFonts w:ascii="Times New Roman" w:eastAsia="Times New Roman" w:hAnsi="Times New Roman" w:cs="Times New Roman"/>
          <w:b/>
          <w:bCs/>
          <w:sz w:val="24"/>
          <w:szCs w:val="24"/>
          <w:lang w:eastAsia="fr-FR"/>
        </w:rPr>
        <w:t>nécessaires pour rendre le métier et certaines fonctions attractives</w:t>
      </w:r>
      <w:r w:rsidR="00903AC7">
        <w:rPr>
          <w:rFonts w:ascii="Times New Roman" w:eastAsia="Times New Roman" w:hAnsi="Times New Roman" w:cs="Times New Roman"/>
          <w:b/>
          <w:bCs/>
          <w:sz w:val="24"/>
          <w:szCs w:val="24"/>
          <w:lang w:eastAsia="fr-FR"/>
        </w:rPr>
        <w:t>.</w:t>
      </w:r>
      <w:r w:rsidRPr="008D319B">
        <w:rPr>
          <w:rFonts w:ascii="Times New Roman" w:eastAsia="Times New Roman" w:hAnsi="Times New Roman" w:cs="Times New Roman"/>
          <w:sz w:val="24"/>
          <w:szCs w:val="24"/>
          <w:lang w:eastAsia="fr-FR"/>
        </w:rPr>
        <w:t xml:space="preserve"> </w:t>
      </w:r>
      <w:r w:rsidRPr="008D319B">
        <w:rPr>
          <w:rFonts w:ascii="Times New Roman" w:eastAsia="Times New Roman" w:hAnsi="Times New Roman" w:cs="Times New Roman"/>
          <w:sz w:val="24"/>
          <w:szCs w:val="24"/>
          <w:lang w:eastAsia="fr-FR"/>
        </w:rPr>
        <w:br/>
        <w:t>Ce n'est pas en faisant miroiter un bonus de carrière au bout de 30 voire 35 ans d'exercice professionnel que l'on va rendre attractives certaines fonctions ou les écoles situées en éducation prioritaire. Accélérer la carrière de celles et ceux qui exercent en éducation prioritaire, sans que cela ne ralentisse la carrière des autres personnels, augmenter les salaires par des bonifications indiciaires, améliorer les conditions de travail en réduisant le nombre d'élèves par classe, en développant des possibilités de travail en petits groupes sont autant de moyens de rendre attractif le métier et ses fonctions particulières.</w:t>
      </w:r>
    </w:p>
    <w:p w:rsidR="005B36BE" w:rsidRDefault="005B36BE"/>
    <w:sectPr w:rsidR="005B3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9B"/>
    <w:rsid w:val="00001B6E"/>
    <w:rsid w:val="00144182"/>
    <w:rsid w:val="0025190A"/>
    <w:rsid w:val="005707EB"/>
    <w:rsid w:val="005B36BE"/>
    <w:rsid w:val="00604A15"/>
    <w:rsid w:val="0071719A"/>
    <w:rsid w:val="007F11C5"/>
    <w:rsid w:val="008D319B"/>
    <w:rsid w:val="00903AC7"/>
    <w:rsid w:val="009A4B91"/>
    <w:rsid w:val="00A31E8B"/>
    <w:rsid w:val="00B22291"/>
    <w:rsid w:val="00B316D5"/>
    <w:rsid w:val="00BA4A37"/>
    <w:rsid w:val="00D17449"/>
    <w:rsid w:val="00F51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330C9-2312-42BF-8E25-FB7BCCB1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590455">
      <w:bodyDiv w:val="1"/>
      <w:marLeft w:val="0"/>
      <w:marRight w:val="0"/>
      <w:marTop w:val="0"/>
      <w:marBottom w:val="0"/>
      <w:divBdr>
        <w:top w:val="none" w:sz="0" w:space="0" w:color="auto"/>
        <w:left w:val="none" w:sz="0" w:space="0" w:color="auto"/>
        <w:bottom w:val="none" w:sz="0" w:space="0" w:color="auto"/>
        <w:right w:val="none" w:sz="0" w:space="0" w:color="auto"/>
      </w:divBdr>
      <w:divsChild>
        <w:div w:id="132875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700</Words>
  <Characters>3851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LAPORTE</dc:creator>
  <cp:keywords/>
  <dc:description/>
  <cp:lastModifiedBy>Nicole LAPORTE</cp:lastModifiedBy>
  <cp:revision>5</cp:revision>
  <dcterms:created xsi:type="dcterms:W3CDTF">2018-06-12T21:26:00Z</dcterms:created>
  <dcterms:modified xsi:type="dcterms:W3CDTF">2018-06-14T18:13:00Z</dcterms:modified>
</cp:coreProperties>
</file>